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4E5" w:rsidRDefault="009B74E5" w:rsidP="009B74E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 </w:t>
      </w:r>
    </w:p>
    <w:p w:rsidR="009B74E5" w:rsidRDefault="009B74E5" w:rsidP="009B74E5">
      <w:pPr>
        <w:pStyle w:val="Defaul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1. Д. Гурский, Е. Турбина. Вычисления в </w:t>
      </w:r>
      <w:proofErr w:type="spellStart"/>
      <w:r>
        <w:rPr>
          <w:rFonts w:ascii="Tahoma" w:hAnsi="Tahoma" w:cs="Tahoma"/>
          <w:sz w:val="28"/>
          <w:szCs w:val="28"/>
        </w:rPr>
        <w:t>Mathcad</w:t>
      </w:r>
      <w:proofErr w:type="spellEnd"/>
      <w:r>
        <w:rPr>
          <w:rFonts w:ascii="Tahoma" w:hAnsi="Tahoma" w:cs="Tahoma"/>
          <w:sz w:val="28"/>
          <w:szCs w:val="28"/>
        </w:rPr>
        <w:t xml:space="preserve"> 12. – СПБ. – 2006, 536. </w:t>
      </w:r>
    </w:p>
    <w:p w:rsidR="009B74E5" w:rsidRDefault="009B74E5" w:rsidP="009B74E5">
      <w:pPr>
        <w:pStyle w:val="Defaul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2. Федоров В.Д., </w:t>
      </w:r>
      <w:proofErr w:type="spellStart"/>
      <w:r>
        <w:rPr>
          <w:rFonts w:ascii="Tahoma" w:hAnsi="Tahoma" w:cs="Tahoma"/>
          <w:sz w:val="28"/>
          <w:szCs w:val="28"/>
        </w:rPr>
        <w:t>Гылъманов</w:t>
      </w:r>
      <w:proofErr w:type="spellEnd"/>
      <w:r>
        <w:rPr>
          <w:rFonts w:ascii="Tahoma" w:hAnsi="Tahoma" w:cs="Tahoma"/>
          <w:sz w:val="28"/>
          <w:szCs w:val="28"/>
        </w:rPr>
        <w:t xml:space="preserve"> ТТ. Экология. М.: Высшая школа, 1980. 564 с. </w:t>
      </w:r>
    </w:p>
    <w:p w:rsidR="009B74E5" w:rsidRDefault="009B74E5" w:rsidP="009B74E5">
      <w:pPr>
        <w:pStyle w:val="Defaul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3. </w:t>
      </w:r>
      <w:proofErr w:type="spellStart"/>
      <w:r>
        <w:rPr>
          <w:rFonts w:ascii="Tahoma" w:hAnsi="Tahoma" w:cs="Tahoma"/>
          <w:sz w:val="28"/>
          <w:szCs w:val="28"/>
        </w:rPr>
        <w:t>Джефферс</w:t>
      </w:r>
      <w:proofErr w:type="spellEnd"/>
      <w:r>
        <w:rPr>
          <w:rFonts w:ascii="Tahoma" w:hAnsi="Tahoma" w:cs="Tahoma"/>
          <w:sz w:val="28"/>
          <w:szCs w:val="28"/>
        </w:rPr>
        <w:t xml:space="preserve"> Дж. Введение в системный анализ: применение в экологии. М.: Мир, 1981. 256 с. </w:t>
      </w:r>
    </w:p>
    <w:p w:rsidR="009B74E5" w:rsidRPr="009B74E5" w:rsidRDefault="009B74E5" w:rsidP="009B74E5">
      <w:pPr>
        <w:pStyle w:val="Default"/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</w:rPr>
        <w:t xml:space="preserve">4. Алексеев Е.Р., </w:t>
      </w:r>
      <w:proofErr w:type="spellStart"/>
      <w:r>
        <w:rPr>
          <w:rFonts w:ascii="Tahoma" w:hAnsi="Tahoma" w:cs="Tahoma"/>
          <w:sz w:val="28"/>
          <w:szCs w:val="28"/>
        </w:rPr>
        <w:t>Чеснокова</w:t>
      </w:r>
      <w:proofErr w:type="spellEnd"/>
      <w:r>
        <w:rPr>
          <w:rFonts w:ascii="Tahoma" w:hAnsi="Tahoma" w:cs="Tahoma"/>
          <w:sz w:val="28"/>
          <w:szCs w:val="28"/>
        </w:rPr>
        <w:t xml:space="preserve"> О.В. MATLAB 7. М</w:t>
      </w:r>
      <w:r w:rsidRPr="009B74E5">
        <w:rPr>
          <w:rFonts w:ascii="Tahoma" w:hAnsi="Tahoma" w:cs="Tahoma"/>
          <w:sz w:val="28"/>
          <w:szCs w:val="28"/>
          <w:lang w:val="en-US"/>
        </w:rPr>
        <w:t xml:space="preserve">.: NT Press, 2006, 451 </w:t>
      </w:r>
      <w:r>
        <w:rPr>
          <w:rFonts w:ascii="Tahoma" w:hAnsi="Tahoma" w:cs="Tahoma"/>
          <w:sz w:val="28"/>
          <w:szCs w:val="28"/>
        </w:rPr>
        <w:t>с</w:t>
      </w:r>
      <w:r w:rsidRPr="009B74E5">
        <w:rPr>
          <w:rFonts w:ascii="Tahoma" w:hAnsi="Tahoma" w:cs="Tahoma"/>
          <w:sz w:val="28"/>
          <w:szCs w:val="28"/>
          <w:lang w:val="en-US"/>
        </w:rPr>
        <w:t xml:space="preserve">. </w:t>
      </w:r>
    </w:p>
    <w:p w:rsidR="009B74E5" w:rsidRDefault="009B74E5" w:rsidP="009B74E5">
      <w:pPr>
        <w:pStyle w:val="Default"/>
        <w:rPr>
          <w:rFonts w:ascii="Tahoma" w:hAnsi="Tahoma" w:cs="Tahoma"/>
          <w:sz w:val="28"/>
          <w:szCs w:val="28"/>
        </w:rPr>
      </w:pPr>
      <w:r w:rsidRPr="009B74E5">
        <w:rPr>
          <w:rFonts w:ascii="Tahoma" w:hAnsi="Tahoma" w:cs="Tahoma"/>
          <w:sz w:val="28"/>
          <w:szCs w:val="28"/>
          <w:lang w:val="en-US"/>
        </w:rPr>
        <w:t xml:space="preserve">5. </w:t>
      </w:r>
      <w:r>
        <w:rPr>
          <w:rFonts w:ascii="Tahoma" w:hAnsi="Tahoma" w:cs="Tahoma"/>
          <w:sz w:val="28"/>
          <w:szCs w:val="28"/>
        </w:rPr>
        <w:t>Дьяконов</w:t>
      </w:r>
      <w:r w:rsidRPr="009B74E5">
        <w:rPr>
          <w:rFonts w:ascii="Tahoma" w:hAnsi="Tahoma" w:cs="Tahoma"/>
          <w:sz w:val="28"/>
          <w:szCs w:val="28"/>
          <w:lang w:val="en-US"/>
        </w:rPr>
        <w:t xml:space="preserve"> </w:t>
      </w:r>
      <w:r>
        <w:rPr>
          <w:rFonts w:ascii="Tahoma" w:hAnsi="Tahoma" w:cs="Tahoma"/>
          <w:sz w:val="28"/>
          <w:szCs w:val="28"/>
        </w:rPr>
        <w:t>В</w:t>
      </w:r>
      <w:r w:rsidRPr="009B74E5">
        <w:rPr>
          <w:rFonts w:ascii="Tahoma" w:hAnsi="Tahoma" w:cs="Tahoma"/>
          <w:sz w:val="28"/>
          <w:szCs w:val="28"/>
          <w:lang w:val="en-US"/>
        </w:rPr>
        <w:t xml:space="preserve">. MATLAB 6. </w:t>
      </w:r>
      <w:r>
        <w:rPr>
          <w:rFonts w:ascii="Tahoma" w:hAnsi="Tahoma" w:cs="Tahoma"/>
          <w:sz w:val="28"/>
          <w:szCs w:val="28"/>
        </w:rPr>
        <w:t xml:space="preserve">СПб: Питер, 2001, 592 с. </w:t>
      </w:r>
    </w:p>
    <w:p w:rsidR="009B74E5" w:rsidRDefault="009B74E5" w:rsidP="009B74E5">
      <w:pPr>
        <w:pStyle w:val="Defaul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6. Дьяконов В. и др. MATLAB. Анализ, идентификация и моделирование </w:t>
      </w:r>
      <w:proofErr w:type="gramStart"/>
      <w:r>
        <w:rPr>
          <w:rFonts w:ascii="Tahoma" w:hAnsi="Tahoma" w:cs="Tahoma"/>
          <w:sz w:val="28"/>
          <w:szCs w:val="28"/>
        </w:rPr>
        <w:t>си-</w:t>
      </w:r>
      <w:proofErr w:type="spellStart"/>
      <w:r>
        <w:rPr>
          <w:rFonts w:ascii="Tahoma" w:hAnsi="Tahoma" w:cs="Tahoma"/>
          <w:sz w:val="28"/>
          <w:szCs w:val="28"/>
        </w:rPr>
        <w:t>стем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. СПб: Питер, 2002, 448 с. </w:t>
      </w:r>
    </w:p>
    <w:p w:rsidR="009B74E5" w:rsidRDefault="009B74E5" w:rsidP="009B74E5">
      <w:pPr>
        <w:pStyle w:val="Defaul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7. Дьяконов В. и др. MATLAB. Математические пакеты расширения. СПб: Питер, 2001, 480 с. </w:t>
      </w:r>
    </w:p>
    <w:p w:rsidR="009B74E5" w:rsidRDefault="009B74E5" w:rsidP="009B74E5">
      <w:pPr>
        <w:pStyle w:val="Defaul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8. </w:t>
      </w:r>
      <w:proofErr w:type="spellStart"/>
      <w:r>
        <w:rPr>
          <w:rFonts w:ascii="Tahoma" w:hAnsi="Tahoma" w:cs="Tahoma"/>
          <w:sz w:val="28"/>
          <w:szCs w:val="28"/>
        </w:rPr>
        <w:t>Гультяев</w:t>
      </w:r>
      <w:proofErr w:type="spellEnd"/>
      <w:r>
        <w:rPr>
          <w:rFonts w:ascii="Tahoma" w:hAnsi="Tahoma" w:cs="Tahoma"/>
          <w:sz w:val="28"/>
          <w:szCs w:val="28"/>
        </w:rPr>
        <w:t xml:space="preserve"> А.. Визуальное моделирование в среде MATLAB СПб: Питер, 2000, 432 с. </w:t>
      </w:r>
    </w:p>
    <w:p w:rsidR="009B74E5" w:rsidRDefault="009B74E5" w:rsidP="009B74E5">
      <w:pPr>
        <w:pStyle w:val="Defaul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9. Ануфриев И.Е., Смирнов А.Б., Смирнова Е.Н. МАТЛАБ 7. СПб БХВ </w:t>
      </w:r>
      <w:proofErr w:type="gramStart"/>
      <w:r>
        <w:rPr>
          <w:rFonts w:ascii="Tahoma" w:hAnsi="Tahoma" w:cs="Tahoma"/>
          <w:sz w:val="28"/>
          <w:szCs w:val="28"/>
        </w:rPr>
        <w:t>Петер-</w:t>
      </w:r>
      <w:proofErr w:type="spellStart"/>
      <w:r>
        <w:rPr>
          <w:rFonts w:ascii="Tahoma" w:hAnsi="Tahoma" w:cs="Tahoma"/>
          <w:sz w:val="28"/>
          <w:szCs w:val="28"/>
        </w:rPr>
        <w:t>бург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, 2005, с.1104. </w:t>
      </w:r>
    </w:p>
    <w:p w:rsidR="009B74E5" w:rsidRDefault="009B74E5" w:rsidP="009B74E5">
      <w:pPr>
        <w:pStyle w:val="Default"/>
        <w:rPr>
          <w:rFonts w:ascii="Tahoma" w:hAnsi="Tahoma" w:cs="Tahoma"/>
          <w:sz w:val="28"/>
          <w:szCs w:val="28"/>
        </w:rPr>
      </w:pPr>
    </w:p>
    <w:p w:rsidR="009B74E5" w:rsidRDefault="009B74E5" w:rsidP="009B74E5">
      <w:pPr>
        <w:pStyle w:val="Default"/>
        <w:rPr>
          <w:color w:val="auto"/>
        </w:rPr>
      </w:pPr>
    </w:p>
    <w:p w:rsidR="0083380F" w:rsidRDefault="009B74E5" w:rsidP="009B74E5">
      <w:r>
        <w:rPr>
          <w:rFonts w:ascii="Tahoma" w:hAnsi="Tahoma" w:cs="Tahoma"/>
          <w:sz w:val="28"/>
          <w:szCs w:val="28"/>
        </w:rPr>
        <w:t>23</w:t>
      </w:r>
      <w:bookmarkStart w:id="0" w:name="_GoBack"/>
      <w:bookmarkEnd w:id="0"/>
    </w:p>
    <w:sectPr w:rsidR="00833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DB5"/>
    <w:rsid w:val="0083380F"/>
    <w:rsid w:val="009B74E5"/>
    <w:rsid w:val="00A9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74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74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ЗИМЕНКО</dc:creator>
  <cp:keywords/>
  <dc:description/>
  <cp:lastModifiedBy>ЗИМЕНКО</cp:lastModifiedBy>
  <cp:revision>2</cp:revision>
  <dcterms:created xsi:type="dcterms:W3CDTF">2018-01-17T04:46:00Z</dcterms:created>
  <dcterms:modified xsi:type="dcterms:W3CDTF">2018-01-17T04:46:00Z</dcterms:modified>
</cp:coreProperties>
</file>